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F9B3" w14:textId="51DF8724" w:rsidR="00F426B4" w:rsidRDefault="004A1C2E" w:rsidP="00F426B4">
      <w:pPr>
        <w:rPr>
          <w:rFonts w:ascii="AR ESSENCE" w:hAnsi="AR ESSENCE"/>
          <w:b/>
          <w:color w:val="FFFFFF" w:themeColor="background1"/>
          <w:sz w:val="32"/>
          <w:szCs w:val="32"/>
        </w:rPr>
      </w:pPr>
      <w:r>
        <w:rPr>
          <w:noProof/>
          <w:shd w:val="clear" w:color="auto" w:fill="538135" w:themeFill="accent6" w:themeFillShade="BF"/>
          <w14:ligatures w14:val="standardContextual"/>
        </w:rPr>
        <w:drawing>
          <wp:anchor distT="0" distB="0" distL="114300" distR="114300" simplePos="0" relativeHeight="251659264" behindDoc="0" locked="0" layoutInCell="1" allowOverlap="1" wp14:anchorId="1BBAA3FD" wp14:editId="4DA1C6AE">
            <wp:simplePos x="0" y="0"/>
            <wp:positionH relativeFrom="margin">
              <wp:posOffset>5193030</wp:posOffset>
            </wp:positionH>
            <wp:positionV relativeFrom="margin">
              <wp:posOffset>-121920</wp:posOffset>
            </wp:positionV>
            <wp:extent cx="2000474" cy="2560320"/>
            <wp:effectExtent l="0" t="0" r="0" b="0"/>
            <wp:wrapSquare wrapText="bothSides"/>
            <wp:docPr id="954564097" name="Picture 2" descr="A white background with text and a wreath of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64097" name="Picture 2" descr="A white background with text and a wreath of leaves&#10;&#10;AI-generated content may be incorrect."/>
                    <pic:cNvPicPr/>
                  </pic:nvPicPr>
                  <pic:blipFill rotWithShape="1">
                    <a:blip r:embed="rId5" cstate="print">
                      <a:extLst>
                        <a:ext uri="{28A0092B-C50C-407E-A947-70E740481C1C}">
                          <a14:useLocalDpi xmlns:a14="http://schemas.microsoft.com/office/drawing/2010/main" val="0"/>
                        </a:ext>
                      </a:extLst>
                    </a:blip>
                    <a:srcRect l="16151" t="2018" r="11464" b="10642"/>
                    <a:stretch/>
                  </pic:blipFill>
                  <pic:spPr bwMode="auto">
                    <a:xfrm>
                      <a:off x="0" y="0"/>
                      <a:ext cx="2000474" cy="2560320"/>
                    </a:xfrm>
                    <a:prstGeom prst="rect">
                      <a:avLst/>
                    </a:prstGeom>
                    <a:ln>
                      <a:noFill/>
                    </a:ln>
                    <a:extLst>
                      <a:ext uri="{53640926-AAD7-44D8-BBD7-CCE9431645EC}">
                        <a14:shadowObscured xmlns:a14="http://schemas.microsoft.com/office/drawing/2010/main"/>
                      </a:ext>
                    </a:extLst>
                  </pic:spPr>
                </pic:pic>
              </a:graphicData>
            </a:graphic>
          </wp:anchor>
        </w:drawing>
      </w:r>
      <w:r w:rsidR="00F426B4" w:rsidRPr="00F426B4">
        <w:rPr>
          <w:rFonts w:ascii="AR ESSENCE" w:hAnsi="AR ESSENCE"/>
          <w:b/>
          <w:color w:val="FFFFFF" w:themeColor="background1"/>
          <w:sz w:val="32"/>
          <w:szCs w:val="32"/>
          <w:highlight w:val="darkGreen"/>
          <w:shd w:val="clear" w:color="auto" w:fill="538135" w:themeFill="accent6" w:themeFillShade="BF"/>
        </w:rPr>
        <w:t>Local Fair Information</w:t>
      </w:r>
    </w:p>
    <w:p w14:paraId="73513C77" w14:textId="77777777" w:rsidR="00F426B4" w:rsidRDefault="00F426B4" w:rsidP="00F426B4">
      <w:pPr>
        <w:rPr>
          <w:rFonts w:ascii="AR ESSENCE" w:hAnsi="AR ESSENCE"/>
          <w:b/>
          <w:color w:val="CC0066"/>
          <w:sz w:val="16"/>
          <w:szCs w:val="16"/>
        </w:rPr>
      </w:pPr>
    </w:p>
    <w:p w14:paraId="0E899C7E" w14:textId="77777777" w:rsidR="00F426B4" w:rsidRDefault="00F426B4" w:rsidP="00F426B4">
      <w:pPr>
        <w:rPr>
          <w:rFonts w:ascii="AR ESSENCE" w:hAnsi="AR ESSENCE"/>
          <w:b/>
          <w:color w:val="CC0066"/>
          <w:sz w:val="16"/>
          <w:szCs w:val="16"/>
        </w:rPr>
      </w:pPr>
    </w:p>
    <w:p w14:paraId="5045399B" w14:textId="3C35B410" w:rsidR="00F426B4" w:rsidRPr="00F426B4" w:rsidRDefault="00F426B4" w:rsidP="00F426B4">
      <w:pPr>
        <w:rPr>
          <w:rFonts w:asciiTheme="minorHAnsi" w:hAnsiTheme="minorHAnsi" w:cstheme="minorHAnsi"/>
          <w:b/>
          <w:bCs/>
          <w:color w:val="538135" w:themeColor="accent6" w:themeShade="BF"/>
          <w:sz w:val="28"/>
          <w:szCs w:val="28"/>
        </w:rPr>
      </w:pPr>
      <w:r w:rsidRPr="00F426B4">
        <w:rPr>
          <w:rFonts w:ascii="AR ESSENCE" w:hAnsi="AR ESSENCE"/>
          <w:b/>
          <w:color w:val="C00000"/>
          <w:sz w:val="28"/>
          <w:szCs w:val="28"/>
        </w:rPr>
        <w:t>Prizes:</w:t>
      </w:r>
      <w:r>
        <w:rPr>
          <w:rFonts w:ascii="AR ESSENCE" w:hAnsi="AR ESSENCE"/>
          <w:b/>
          <w:color w:val="C00000"/>
          <w:sz w:val="28"/>
          <w:szCs w:val="28"/>
        </w:rPr>
        <w:t xml:space="preserve"> </w:t>
      </w:r>
      <w:r w:rsidRPr="00F426B4">
        <w:rPr>
          <w:rFonts w:asciiTheme="minorHAnsi" w:hAnsiTheme="minorHAnsi" w:cstheme="minorHAnsi"/>
          <w:b/>
          <w:bCs/>
          <w:color w:val="538135" w:themeColor="accent6" w:themeShade="BF"/>
          <w:sz w:val="28"/>
          <w:szCs w:val="28"/>
        </w:rPr>
        <w:t>Special gifts from the VA Egg Council will be sent to your top 3 winners, as soon as we get that information from you</w:t>
      </w:r>
    </w:p>
    <w:p w14:paraId="0ABFD31E" w14:textId="77777777" w:rsidR="00F426B4" w:rsidRPr="00F426B4" w:rsidRDefault="00F426B4" w:rsidP="00F426B4">
      <w:pPr>
        <w:jc w:val="center"/>
        <w:rPr>
          <w:b/>
          <w:i/>
          <w:color w:val="538135" w:themeColor="accent6" w:themeShade="BF"/>
          <w:sz w:val="16"/>
          <w:szCs w:val="16"/>
        </w:rPr>
      </w:pPr>
    </w:p>
    <w:p w14:paraId="7C12D746" w14:textId="77777777" w:rsidR="00F426B4" w:rsidRDefault="00F426B4" w:rsidP="00F426B4">
      <w:pPr>
        <w:jc w:val="center"/>
        <w:rPr>
          <w:rFonts w:asciiTheme="minorHAnsi" w:hAnsiTheme="minorHAnsi" w:cstheme="minorHAnsi"/>
          <w:b/>
          <w:i/>
          <w:color w:val="C00000"/>
          <w:sz w:val="16"/>
          <w:szCs w:val="16"/>
        </w:rPr>
      </w:pPr>
    </w:p>
    <w:p w14:paraId="79D98D2A" w14:textId="77777777" w:rsidR="00F426B4" w:rsidRDefault="00F426B4" w:rsidP="00F426B4">
      <w:pPr>
        <w:jc w:val="center"/>
        <w:rPr>
          <w:rFonts w:asciiTheme="minorHAnsi" w:hAnsiTheme="minorHAnsi" w:cstheme="minorHAnsi"/>
          <w:b/>
          <w:i/>
          <w:color w:val="C00000"/>
          <w:sz w:val="36"/>
          <w:szCs w:val="36"/>
        </w:rPr>
      </w:pPr>
      <w:r>
        <w:rPr>
          <w:rFonts w:asciiTheme="minorHAnsi" w:hAnsiTheme="minorHAnsi" w:cstheme="minorHAnsi"/>
          <w:b/>
          <w:i/>
          <w:color w:val="C00000"/>
          <w:sz w:val="36"/>
          <w:szCs w:val="36"/>
        </w:rPr>
        <w:t>Your top three winners are eligible to compete in the</w:t>
      </w:r>
    </w:p>
    <w:p w14:paraId="630A815E" w14:textId="77777777" w:rsidR="004A1C2E" w:rsidRDefault="00F426B4" w:rsidP="00F426B4">
      <w:pPr>
        <w:jc w:val="center"/>
        <w:rPr>
          <w:rFonts w:asciiTheme="minorHAnsi" w:hAnsiTheme="minorHAnsi" w:cstheme="minorHAnsi"/>
          <w:b/>
          <w:i/>
          <w:color w:val="C00000"/>
          <w:sz w:val="36"/>
          <w:szCs w:val="36"/>
        </w:rPr>
      </w:pPr>
      <w:r>
        <w:rPr>
          <w:rFonts w:asciiTheme="minorHAnsi" w:hAnsiTheme="minorHAnsi" w:cstheme="minorHAnsi"/>
          <w:b/>
          <w:i/>
          <w:color w:val="C00000"/>
          <w:sz w:val="36"/>
          <w:szCs w:val="36"/>
        </w:rPr>
        <w:t>State Finals at the State Fair of Virginia</w:t>
      </w:r>
    </w:p>
    <w:p w14:paraId="2A098476" w14:textId="7AF9FA76" w:rsidR="00F426B4" w:rsidRDefault="00F426B4" w:rsidP="00F426B4">
      <w:pPr>
        <w:jc w:val="center"/>
        <w:rPr>
          <w:rFonts w:asciiTheme="minorHAnsi" w:hAnsiTheme="minorHAnsi" w:cstheme="minorHAnsi"/>
          <w:b/>
          <w:i/>
          <w:color w:val="C00000"/>
          <w:sz w:val="36"/>
          <w:szCs w:val="36"/>
        </w:rPr>
      </w:pPr>
      <w:r>
        <w:rPr>
          <w:rFonts w:asciiTheme="minorHAnsi" w:hAnsiTheme="minorHAnsi" w:cstheme="minorHAnsi"/>
          <w:b/>
          <w:i/>
          <w:color w:val="C00000"/>
          <w:sz w:val="36"/>
          <w:szCs w:val="36"/>
        </w:rPr>
        <w:t>October 4, 2025</w:t>
      </w:r>
    </w:p>
    <w:p w14:paraId="4A2B749D" w14:textId="77777777" w:rsidR="00F426B4" w:rsidRDefault="00F426B4" w:rsidP="004A1C2E">
      <w:pPr>
        <w:shd w:val="clear" w:color="auto" w:fill="538135" w:themeFill="accent6" w:themeFillShade="BF"/>
        <w:jc w:val="center"/>
        <w:rPr>
          <w:rFonts w:asciiTheme="minorHAnsi" w:hAnsiTheme="minorHAnsi" w:cstheme="minorHAnsi"/>
          <w:b/>
          <w:color w:val="FFFFFF" w:themeColor="background1"/>
          <w:sz w:val="36"/>
          <w:szCs w:val="36"/>
          <w:u w:val="single"/>
        </w:rPr>
      </w:pPr>
      <w:r>
        <w:rPr>
          <w:rFonts w:asciiTheme="minorHAnsi" w:hAnsiTheme="minorHAnsi" w:cstheme="minorHAnsi"/>
          <w:b/>
          <w:color w:val="FFFFFF" w:themeColor="background1"/>
          <w:sz w:val="36"/>
          <w:szCs w:val="36"/>
          <w:u w:val="single"/>
        </w:rPr>
        <w:t xml:space="preserve">Prizes at State Finals </w:t>
      </w:r>
    </w:p>
    <w:p w14:paraId="00258B66" w14:textId="5AECEB49" w:rsidR="00F426B4" w:rsidRDefault="00F426B4" w:rsidP="004A1C2E">
      <w:pPr>
        <w:shd w:val="clear" w:color="auto" w:fill="538135" w:themeFill="accent6" w:themeFillShade="BF"/>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1</w:t>
      </w:r>
      <w:r>
        <w:rPr>
          <w:rFonts w:asciiTheme="minorHAnsi" w:hAnsiTheme="minorHAnsi" w:cstheme="minorHAnsi"/>
          <w:b/>
          <w:color w:val="FFFFFF" w:themeColor="background1"/>
          <w:sz w:val="28"/>
          <w:szCs w:val="28"/>
          <w:vertAlign w:val="superscript"/>
        </w:rPr>
        <w:t>st</w:t>
      </w:r>
      <w:r>
        <w:rPr>
          <w:rFonts w:asciiTheme="minorHAnsi" w:hAnsiTheme="minorHAnsi" w:cstheme="minorHAnsi"/>
          <w:b/>
          <w:color w:val="FFFFFF" w:themeColor="background1"/>
          <w:sz w:val="28"/>
          <w:szCs w:val="28"/>
        </w:rPr>
        <w:t xml:space="preserve"> - $400 </w:t>
      </w:r>
      <w:r w:rsidR="006556CE">
        <w:rPr>
          <w:rFonts w:asciiTheme="minorHAnsi" w:hAnsiTheme="minorHAnsi" w:cstheme="minorHAnsi"/>
          <w:b/>
          <w:color w:val="FFFFFF" w:themeColor="background1"/>
          <w:sz w:val="28"/>
          <w:szCs w:val="28"/>
        </w:rPr>
        <w:t>&amp; Eggs!</w:t>
      </w:r>
      <w:r>
        <w:rPr>
          <w:rFonts w:asciiTheme="minorHAnsi" w:hAnsiTheme="minorHAnsi" w:cstheme="minorHAnsi"/>
          <w:b/>
          <w:color w:val="FFFFFF" w:themeColor="background1"/>
          <w:sz w:val="28"/>
          <w:szCs w:val="28"/>
        </w:rPr>
        <w:t xml:space="preserve">    ~     2</w:t>
      </w:r>
      <w:r>
        <w:rPr>
          <w:rFonts w:asciiTheme="minorHAnsi" w:hAnsiTheme="minorHAnsi" w:cstheme="minorHAnsi"/>
          <w:b/>
          <w:color w:val="FFFFFF" w:themeColor="background1"/>
          <w:sz w:val="28"/>
          <w:szCs w:val="28"/>
          <w:vertAlign w:val="superscript"/>
        </w:rPr>
        <w:t>nd</w:t>
      </w:r>
      <w:r>
        <w:rPr>
          <w:rFonts w:asciiTheme="minorHAnsi" w:hAnsiTheme="minorHAnsi" w:cstheme="minorHAnsi"/>
          <w:b/>
          <w:color w:val="FFFFFF" w:themeColor="background1"/>
          <w:sz w:val="28"/>
          <w:szCs w:val="28"/>
        </w:rPr>
        <w:t xml:space="preserve"> - $300</w:t>
      </w:r>
      <w:r w:rsidR="006556CE">
        <w:rPr>
          <w:rFonts w:asciiTheme="minorHAnsi" w:hAnsiTheme="minorHAnsi" w:cstheme="minorHAnsi"/>
          <w:b/>
          <w:color w:val="FFFFFF" w:themeColor="background1"/>
          <w:sz w:val="28"/>
          <w:szCs w:val="28"/>
        </w:rPr>
        <w:t xml:space="preserve"> &amp; Eggs!</w:t>
      </w:r>
      <w:r>
        <w:rPr>
          <w:rFonts w:asciiTheme="minorHAnsi" w:hAnsiTheme="minorHAnsi" w:cstheme="minorHAnsi"/>
          <w:b/>
          <w:color w:val="FFFFFF" w:themeColor="background1"/>
          <w:sz w:val="28"/>
          <w:szCs w:val="28"/>
        </w:rPr>
        <w:t xml:space="preserve">    ~    3</w:t>
      </w:r>
      <w:r>
        <w:rPr>
          <w:rFonts w:asciiTheme="minorHAnsi" w:hAnsiTheme="minorHAnsi" w:cstheme="minorHAnsi"/>
          <w:b/>
          <w:color w:val="FFFFFF" w:themeColor="background1"/>
          <w:sz w:val="28"/>
          <w:szCs w:val="28"/>
          <w:vertAlign w:val="superscript"/>
        </w:rPr>
        <w:t>rd</w:t>
      </w:r>
      <w:r>
        <w:rPr>
          <w:rFonts w:asciiTheme="minorHAnsi" w:hAnsiTheme="minorHAnsi" w:cstheme="minorHAnsi"/>
          <w:b/>
          <w:color w:val="FFFFFF" w:themeColor="background1"/>
          <w:sz w:val="28"/>
          <w:szCs w:val="28"/>
        </w:rPr>
        <w:t xml:space="preserve"> - $200</w:t>
      </w:r>
      <w:r w:rsidR="006556CE">
        <w:rPr>
          <w:rFonts w:asciiTheme="minorHAnsi" w:hAnsiTheme="minorHAnsi" w:cstheme="minorHAnsi"/>
          <w:b/>
          <w:color w:val="FFFFFF" w:themeColor="background1"/>
          <w:sz w:val="28"/>
          <w:szCs w:val="28"/>
        </w:rPr>
        <w:t xml:space="preserve"> &amp; Eggs!</w:t>
      </w:r>
    </w:p>
    <w:p w14:paraId="3B616BCC" w14:textId="77777777" w:rsidR="00F426B4" w:rsidRDefault="00F426B4" w:rsidP="00F426B4">
      <w:pPr>
        <w:rPr>
          <w:rFonts w:ascii="AR ESSENCE" w:hAnsi="AR ESSENCE"/>
          <w:b/>
          <w:color w:val="C00000"/>
          <w:sz w:val="28"/>
          <w:szCs w:val="28"/>
        </w:rPr>
      </w:pPr>
      <w:r>
        <w:rPr>
          <w:rFonts w:ascii="AR ESSENCE" w:hAnsi="AR ESSENCE"/>
          <w:b/>
          <w:color w:val="C00000"/>
          <w:sz w:val="28"/>
          <w:szCs w:val="28"/>
        </w:rPr>
        <w:t>Rules:</w:t>
      </w:r>
    </w:p>
    <w:p w14:paraId="23713D3D" w14:textId="77777777" w:rsidR="00F426B4" w:rsidRPr="006556CE" w:rsidRDefault="00F426B4" w:rsidP="006556CE">
      <w:pPr>
        <w:pStyle w:val="ListParagraph"/>
        <w:numPr>
          <w:ilvl w:val="0"/>
          <w:numId w:val="3"/>
        </w:numPr>
        <w:rPr>
          <w:b/>
          <w:sz w:val="22"/>
          <w:szCs w:val="22"/>
        </w:rPr>
      </w:pPr>
      <w:r w:rsidRPr="006556CE">
        <w:rPr>
          <w:sz w:val="22"/>
          <w:szCs w:val="22"/>
        </w:rPr>
        <w:t xml:space="preserve">Open to any individual who is a Virginia resident; one entry per person at a given fair.  </w:t>
      </w:r>
      <w:proofErr w:type="gramStart"/>
      <w:r w:rsidRPr="006556CE">
        <w:rPr>
          <w:sz w:val="22"/>
          <w:szCs w:val="22"/>
        </w:rPr>
        <w:t>Participant does</w:t>
      </w:r>
      <w:proofErr w:type="gramEnd"/>
      <w:r w:rsidRPr="006556CE">
        <w:rPr>
          <w:sz w:val="22"/>
          <w:szCs w:val="22"/>
        </w:rPr>
        <w:t xml:space="preserve"> not have to reside in county where fair is held.  Local fairs are asked to waive residency requirements, if possible, but we understand if that won’t work.  Participants may enter multiple contests around</w:t>
      </w:r>
      <w:r>
        <w:t xml:space="preserve"> the state, </w:t>
      </w:r>
      <w:r w:rsidRPr="006556CE">
        <w:rPr>
          <w:i/>
          <w:iCs/>
        </w:rPr>
        <w:t>however,</w:t>
      </w:r>
      <w:r>
        <w:t xml:space="preserve"> should</w:t>
      </w:r>
      <w:r w:rsidRPr="006556CE">
        <w:rPr>
          <w:b/>
        </w:rPr>
        <w:t xml:space="preserve"> they place first, second or third, they may no longer compete in another local fair</w:t>
      </w:r>
      <w:r w:rsidRPr="006556CE">
        <w:rPr>
          <w:bCs/>
        </w:rPr>
        <w:t>, representing that fair at the state finals.</w:t>
      </w:r>
    </w:p>
    <w:p w14:paraId="4A472400" w14:textId="325EC485" w:rsidR="00F426B4" w:rsidRPr="006556CE" w:rsidRDefault="00F426B4" w:rsidP="006556CE">
      <w:pPr>
        <w:pStyle w:val="ListParagraph"/>
        <w:numPr>
          <w:ilvl w:val="0"/>
          <w:numId w:val="3"/>
        </w:numPr>
        <w:rPr>
          <w:b/>
          <w:i/>
          <w:iCs/>
          <w:sz w:val="22"/>
          <w:szCs w:val="22"/>
        </w:rPr>
      </w:pPr>
      <w:r w:rsidRPr="006556CE">
        <w:rPr>
          <w:sz w:val="22"/>
          <w:szCs w:val="22"/>
        </w:rPr>
        <w:t>Entrant must prepare a recipe that would be appropriate for the winter holidays – either a beverage, a dessert, an appetizer, a main dish, or a gift item.</w:t>
      </w:r>
    </w:p>
    <w:p w14:paraId="263D01D9" w14:textId="77777777" w:rsidR="00F426B4" w:rsidRPr="006556CE" w:rsidRDefault="00F426B4" w:rsidP="006556CE">
      <w:pPr>
        <w:pStyle w:val="ListParagraph"/>
        <w:numPr>
          <w:ilvl w:val="0"/>
          <w:numId w:val="3"/>
        </w:numPr>
        <w:rPr>
          <w:b/>
          <w:sz w:val="22"/>
          <w:szCs w:val="22"/>
        </w:rPr>
      </w:pPr>
      <w:r w:rsidRPr="006556CE">
        <w:rPr>
          <w:b/>
          <w:sz w:val="22"/>
          <w:szCs w:val="22"/>
        </w:rPr>
        <w:t xml:space="preserve">A </w:t>
      </w:r>
      <w:r w:rsidRPr="006556CE">
        <w:rPr>
          <w:b/>
          <w:i/>
          <w:sz w:val="22"/>
          <w:szCs w:val="22"/>
        </w:rPr>
        <w:t xml:space="preserve">minimum </w:t>
      </w:r>
      <w:r w:rsidRPr="006556CE">
        <w:rPr>
          <w:b/>
          <w:sz w:val="22"/>
          <w:szCs w:val="22"/>
        </w:rPr>
        <w:t xml:space="preserve">of 4 large whole eggs must be used in the entered recipe.  </w:t>
      </w:r>
    </w:p>
    <w:p w14:paraId="0D7CA040" w14:textId="7FC44CC7" w:rsidR="00F426B4" w:rsidRPr="006556CE" w:rsidRDefault="00F426B4" w:rsidP="006556CE">
      <w:pPr>
        <w:pStyle w:val="ListParagraph"/>
        <w:numPr>
          <w:ilvl w:val="0"/>
          <w:numId w:val="3"/>
        </w:numPr>
        <w:rPr>
          <w:i/>
          <w:sz w:val="22"/>
          <w:szCs w:val="22"/>
        </w:rPr>
      </w:pPr>
      <w:r w:rsidRPr="006556CE">
        <w:rPr>
          <w:sz w:val="22"/>
          <w:szCs w:val="22"/>
        </w:rPr>
        <w:t>Safe food handling is the responsibility of the contestant and the fair. Contest organizers may deem a contestant in-eligible should the entry arrive at room temperature that should have been kept cold and not delivered in a cooler.</w:t>
      </w:r>
    </w:p>
    <w:p w14:paraId="011C767E" w14:textId="5C9541BE" w:rsidR="00F426B4" w:rsidRPr="006556CE" w:rsidRDefault="00F426B4" w:rsidP="006556CE">
      <w:pPr>
        <w:pStyle w:val="ListParagraph"/>
        <w:numPr>
          <w:ilvl w:val="0"/>
          <w:numId w:val="3"/>
        </w:numPr>
        <w:rPr>
          <w:sz w:val="22"/>
          <w:szCs w:val="22"/>
        </w:rPr>
      </w:pPr>
      <w:r w:rsidRPr="006556CE">
        <w:rPr>
          <w:sz w:val="22"/>
          <w:szCs w:val="22"/>
        </w:rPr>
        <w:t xml:space="preserve">Recipe must: list ingredients in order of use; include clear preparation instructions, cooking time and temperatures, pan size and yield, and use a </w:t>
      </w:r>
      <w:r w:rsidRPr="006556CE">
        <w:rPr>
          <w:i/>
          <w:iCs/>
          <w:sz w:val="22"/>
          <w:szCs w:val="22"/>
        </w:rPr>
        <w:t>minimum</w:t>
      </w:r>
      <w:r w:rsidRPr="006556CE">
        <w:rPr>
          <w:sz w:val="22"/>
          <w:szCs w:val="22"/>
        </w:rPr>
        <w:t xml:space="preserve"> of 4 whole eggs. The legible recipe must be on one side of </w:t>
      </w:r>
      <w:r w:rsidR="006556CE" w:rsidRPr="006556CE">
        <w:rPr>
          <w:sz w:val="22"/>
          <w:szCs w:val="22"/>
        </w:rPr>
        <w:t>the page</w:t>
      </w:r>
      <w:r w:rsidRPr="006556CE">
        <w:rPr>
          <w:sz w:val="22"/>
          <w:szCs w:val="22"/>
        </w:rPr>
        <w:t xml:space="preserve"> and must be submitted with prepared entry. </w:t>
      </w:r>
      <w:r w:rsidR="006556CE" w:rsidRPr="006556CE">
        <w:rPr>
          <w:sz w:val="22"/>
          <w:szCs w:val="22"/>
        </w:rPr>
        <w:t>The back</w:t>
      </w:r>
      <w:r w:rsidRPr="006556CE">
        <w:rPr>
          <w:sz w:val="22"/>
          <w:szCs w:val="22"/>
        </w:rPr>
        <w:t xml:space="preserve"> of </w:t>
      </w:r>
      <w:r w:rsidR="006556CE">
        <w:rPr>
          <w:sz w:val="22"/>
          <w:szCs w:val="22"/>
        </w:rPr>
        <w:t>recipe</w:t>
      </w:r>
      <w:r w:rsidRPr="006556CE">
        <w:rPr>
          <w:sz w:val="22"/>
          <w:szCs w:val="22"/>
        </w:rPr>
        <w:t xml:space="preserve"> must include </w:t>
      </w:r>
      <w:r w:rsidR="006556CE" w:rsidRPr="006556CE">
        <w:rPr>
          <w:sz w:val="22"/>
          <w:szCs w:val="22"/>
        </w:rPr>
        <w:t>the contestant’s</w:t>
      </w:r>
      <w:r w:rsidRPr="006556CE">
        <w:rPr>
          <w:sz w:val="22"/>
          <w:szCs w:val="22"/>
        </w:rPr>
        <w:t xml:space="preserve"> name, address, phone and email address and the name of the item. Contestants must fill in a </w:t>
      </w:r>
      <w:r w:rsidRPr="006556CE">
        <w:rPr>
          <w:i/>
          <w:sz w:val="22"/>
          <w:szCs w:val="22"/>
        </w:rPr>
        <w:t xml:space="preserve">Participant Release Form, </w:t>
      </w:r>
      <w:r w:rsidRPr="006556CE">
        <w:rPr>
          <w:sz w:val="22"/>
          <w:szCs w:val="22"/>
        </w:rPr>
        <w:t xml:space="preserve">to be attached to </w:t>
      </w:r>
      <w:r w:rsidR="006556CE" w:rsidRPr="006556CE">
        <w:rPr>
          <w:sz w:val="22"/>
          <w:szCs w:val="22"/>
        </w:rPr>
        <w:t>the recipe</w:t>
      </w:r>
      <w:r w:rsidRPr="006556CE">
        <w:rPr>
          <w:sz w:val="22"/>
          <w:szCs w:val="22"/>
        </w:rPr>
        <w:t>.</w:t>
      </w:r>
    </w:p>
    <w:p w14:paraId="3BFA7EF0" w14:textId="77777777" w:rsidR="00F426B4" w:rsidRDefault="00F426B4" w:rsidP="00F426B4">
      <w:pPr>
        <w:rPr>
          <w:rFonts w:ascii="AR ESSENCE" w:hAnsi="AR ESSENCE"/>
          <w:b/>
          <w:color w:val="C00000"/>
          <w:sz w:val="28"/>
          <w:szCs w:val="28"/>
        </w:rPr>
      </w:pPr>
      <w:r>
        <w:rPr>
          <w:rFonts w:ascii="AR ESSENCE" w:hAnsi="AR ESSENCE"/>
          <w:b/>
          <w:color w:val="C00000"/>
          <w:sz w:val="28"/>
          <w:szCs w:val="28"/>
        </w:rPr>
        <w:t>Notes</w:t>
      </w:r>
    </w:p>
    <w:p w14:paraId="13E49BC0" w14:textId="08991E22" w:rsidR="00F426B4" w:rsidRDefault="00F426B4" w:rsidP="00F426B4">
      <w:pPr>
        <w:numPr>
          <w:ilvl w:val="0"/>
          <w:numId w:val="2"/>
        </w:numPr>
        <w:rPr>
          <w:sz w:val="22"/>
          <w:szCs w:val="22"/>
        </w:rPr>
      </w:pPr>
      <w:r>
        <w:rPr>
          <w:sz w:val="22"/>
          <w:szCs w:val="22"/>
        </w:rPr>
        <w:t>Your fair accepts any liability if the entries are served to the public.</w:t>
      </w:r>
    </w:p>
    <w:p w14:paraId="4437DC88" w14:textId="77777777" w:rsidR="00F426B4" w:rsidRDefault="00F426B4" w:rsidP="00F426B4">
      <w:pPr>
        <w:numPr>
          <w:ilvl w:val="0"/>
          <w:numId w:val="2"/>
        </w:numPr>
        <w:rPr>
          <w:sz w:val="22"/>
          <w:szCs w:val="22"/>
        </w:rPr>
      </w:pPr>
      <w:r>
        <w:rPr>
          <w:sz w:val="22"/>
          <w:szCs w:val="22"/>
        </w:rPr>
        <w:t>Fairs need to ensure safe food handling procedures (ex.: Cold items served out of coolers).</w:t>
      </w:r>
    </w:p>
    <w:p w14:paraId="2E1427B2" w14:textId="77777777" w:rsidR="00F426B4" w:rsidRDefault="00F426B4" w:rsidP="00F426B4">
      <w:pPr>
        <w:numPr>
          <w:ilvl w:val="0"/>
          <w:numId w:val="2"/>
        </w:numPr>
        <w:rPr>
          <w:sz w:val="22"/>
          <w:szCs w:val="22"/>
        </w:rPr>
      </w:pPr>
      <w:r>
        <w:rPr>
          <w:sz w:val="22"/>
          <w:szCs w:val="22"/>
        </w:rPr>
        <w:t xml:space="preserve">Have competitors sign </w:t>
      </w:r>
      <w:r>
        <w:rPr>
          <w:i/>
          <w:iCs/>
          <w:sz w:val="22"/>
          <w:szCs w:val="22"/>
        </w:rPr>
        <w:t>Release Forms</w:t>
      </w:r>
      <w:r>
        <w:rPr>
          <w:sz w:val="22"/>
          <w:szCs w:val="22"/>
        </w:rPr>
        <w:t xml:space="preserve"> and </w:t>
      </w:r>
      <w:proofErr w:type="gramStart"/>
      <w:r>
        <w:rPr>
          <w:sz w:val="22"/>
          <w:szCs w:val="22"/>
        </w:rPr>
        <w:t>send</w:t>
      </w:r>
      <w:proofErr w:type="gramEnd"/>
      <w:r>
        <w:rPr>
          <w:sz w:val="22"/>
          <w:szCs w:val="22"/>
        </w:rPr>
        <w:t xml:space="preserve"> to us along with their recipes.</w:t>
      </w:r>
    </w:p>
    <w:p w14:paraId="5643ACC8" w14:textId="77777777" w:rsidR="00F426B4" w:rsidRDefault="00F426B4" w:rsidP="00F426B4">
      <w:pPr>
        <w:numPr>
          <w:ilvl w:val="0"/>
          <w:numId w:val="2"/>
        </w:numPr>
        <w:rPr>
          <w:sz w:val="22"/>
          <w:szCs w:val="22"/>
        </w:rPr>
      </w:pPr>
      <w:r>
        <w:rPr>
          <w:sz w:val="22"/>
          <w:szCs w:val="22"/>
        </w:rPr>
        <w:t xml:space="preserve">A sample judging form is available on </w:t>
      </w:r>
      <w:r>
        <w:rPr>
          <w:sz w:val="22"/>
          <w:szCs w:val="22"/>
          <w:u w:val="single"/>
        </w:rPr>
        <w:t>www.virginiaeggcouncil.org</w:t>
      </w:r>
      <w:r>
        <w:rPr>
          <w:sz w:val="22"/>
          <w:szCs w:val="22"/>
        </w:rPr>
        <w:t>.  Modifications may be made.</w:t>
      </w:r>
    </w:p>
    <w:p w14:paraId="7D485BAE" w14:textId="2F977A38" w:rsidR="00F426B4" w:rsidRDefault="00F426B4" w:rsidP="00F426B4">
      <w:pPr>
        <w:numPr>
          <w:ilvl w:val="0"/>
          <w:numId w:val="2"/>
        </w:numPr>
        <w:rPr>
          <w:sz w:val="22"/>
          <w:szCs w:val="22"/>
        </w:rPr>
      </w:pPr>
      <w:r>
        <w:rPr>
          <w:sz w:val="22"/>
          <w:szCs w:val="22"/>
        </w:rPr>
        <w:t>Fairs will determine whether to share judges’ forms with participants.</w:t>
      </w:r>
    </w:p>
    <w:p w14:paraId="5BF2190C" w14:textId="77777777" w:rsidR="00F426B4" w:rsidRDefault="00F426B4" w:rsidP="00F426B4">
      <w:pPr>
        <w:numPr>
          <w:ilvl w:val="0"/>
          <w:numId w:val="2"/>
        </w:numPr>
        <w:rPr>
          <w:i/>
          <w:iCs/>
          <w:sz w:val="22"/>
          <w:szCs w:val="22"/>
        </w:rPr>
      </w:pPr>
      <w:r>
        <w:rPr>
          <w:i/>
          <w:iCs/>
          <w:sz w:val="22"/>
          <w:szCs w:val="22"/>
        </w:rPr>
        <w:t>This is an adult competition – contestants under age 18 will be judged as adults.</w:t>
      </w:r>
    </w:p>
    <w:p w14:paraId="71B7BE7E" w14:textId="77777777" w:rsidR="00F426B4" w:rsidRDefault="00F426B4" w:rsidP="00F426B4">
      <w:pPr>
        <w:numPr>
          <w:ilvl w:val="0"/>
          <w:numId w:val="2"/>
        </w:numPr>
        <w:rPr>
          <w:sz w:val="22"/>
          <w:szCs w:val="22"/>
        </w:rPr>
      </w:pPr>
      <w:r>
        <w:rPr>
          <w:sz w:val="22"/>
          <w:szCs w:val="22"/>
        </w:rPr>
        <w:t xml:space="preserve">Recipes will become the property of the Virginia Egg Council. </w:t>
      </w:r>
    </w:p>
    <w:p w14:paraId="3113DF83" w14:textId="77777777" w:rsidR="00F426B4" w:rsidRDefault="00F426B4" w:rsidP="00F426B4">
      <w:pPr>
        <w:rPr>
          <w:color w:val="C00000"/>
          <w:sz w:val="16"/>
          <w:szCs w:val="16"/>
        </w:rPr>
      </w:pPr>
    </w:p>
    <w:p w14:paraId="62726241" w14:textId="77777777" w:rsidR="00F426B4" w:rsidRDefault="00F426B4" w:rsidP="00F426B4">
      <w:pPr>
        <w:rPr>
          <w:rFonts w:ascii="AR ESSENCE" w:hAnsi="AR ESSENCE"/>
          <w:b/>
          <w:color w:val="C00000"/>
          <w:sz w:val="28"/>
          <w:szCs w:val="28"/>
        </w:rPr>
      </w:pPr>
      <w:r>
        <w:rPr>
          <w:rFonts w:ascii="AR ESSENCE" w:hAnsi="AR ESSENCE"/>
          <w:b/>
          <w:color w:val="C00000"/>
          <w:sz w:val="28"/>
          <w:szCs w:val="28"/>
        </w:rPr>
        <w:t xml:space="preserve">Winners’ Information and recipes must be submitted to the VA Egg Council </w:t>
      </w:r>
    </w:p>
    <w:p w14:paraId="59304442" w14:textId="1CE9BA6E" w:rsidR="00F426B4" w:rsidRDefault="00F426B4" w:rsidP="00F426B4">
      <w:pPr>
        <w:rPr>
          <w:i/>
        </w:rPr>
      </w:pPr>
      <w:r>
        <w:t xml:space="preserve">Send </w:t>
      </w:r>
      <w:r>
        <w:rPr>
          <w:i/>
        </w:rPr>
        <w:t xml:space="preserve">Winners Information Form </w:t>
      </w:r>
      <w:r>
        <w:rPr>
          <w:iCs/>
        </w:rPr>
        <w:t xml:space="preserve">and TOP THREE winning recipes to the </w:t>
      </w:r>
      <w:r>
        <w:t xml:space="preserve">VA Egg Council as </w:t>
      </w:r>
      <w:r w:rsidRPr="004A1C2E">
        <w:rPr>
          <w:u w:val="single"/>
        </w:rPr>
        <w:t>soon as judging is complete</w:t>
      </w:r>
      <w:r>
        <w:t xml:space="preserve">. </w:t>
      </w:r>
      <w:r w:rsidR="004A1C2E">
        <w:t xml:space="preserve"> </w:t>
      </w:r>
      <w:r w:rsidR="004A1C2E" w:rsidRPr="004A1C2E">
        <w:rPr>
          <w:b/>
          <w:bCs/>
          <w:i/>
          <w:iCs/>
        </w:rPr>
        <w:t>This is especially important for any fairs’ competitions held in September</w:t>
      </w:r>
      <w:r w:rsidR="004A1C2E">
        <w:t>.</w:t>
      </w:r>
      <w:r>
        <w:t xml:space="preserve"> We will send special gifts to your winners </w:t>
      </w:r>
      <w:r w:rsidRPr="004A1C2E">
        <w:t xml:space="preserve">and </w:t>
      </w:r>
      <w:r>
        <w:t xml:space="preserve">at the beginning of September, will send </w:t>
      </w:r>
      <w:r>
        <w:rPr>
          <w:i/>
          <w:iCs/>
        </w:rPr>
        <w:t>Contest</w:t>
      </w:r>
      <w:r>
        <w:t xml:space="preserve"> </w:t>
      </w:r>
      <w:r>
        <w:rPr>
          <w:i/>
          <w:iCs/>
        </w:rPr>
        <w:t>Finals</w:t>
      </w:r>
      <w:r>
        <w:t xml:space="preserve"> information to your winners. Although it’s not essential to send additional entries, we’d love to have them, as well.</w:t>
      </w:r>
    </w:p>
    <w:p w14:paraId="2BB7805A" w14:textId="77777777" w:rsidR="00F426B4" w:rsidRDefault="00F426B4" w:rsidP="00F426B4">
      <w:pPr>
        <w:rPr>
          <w:i/>
          <w:sz w:val="16"/>
          <w:szCs w:val="16"/>
        </w:rPr>
      </w:pPr>
    </w:p>
    <w:p w14:paraId="39C3D782" w14:textId="77777777" w:rsidR="00F426B4" w:rsidRDefault="00F426B4" w:rsidP="00F426B4">
      <w:pPr>
        <w:rPr>
          <w:sz w:val="22"/>
          <w:szCs w:val="22"/>
        </w:rPr>
      </w:pPr>
      <w:r>
        <w:rPr>
          <w:rFonts w:ascii="AR ESSENCE" w:hAnsi="AR ESSENCE"/>
          <w:b/>
          <w:color w:val="C00000"/>
          <w:sz w:val="28"/>
          <w:szCs w:val="28"/>
        </w:rPr>
        <w:t>Finals Judging will be based o</w:t>
      </w:r>
      <w:r>
        <w:rPr>
          <w:rFonts w:ascii="AR ESSENCE" w:hAnsi="AR ESSENCE"/>
          <w:color w:val="C00000"/>
          <w:sz w:val="28"/>
          <w:szCs w:val="28"/>
        </w:rPr>
        <w:t>n</w:t>
      </w:r>
      <w:r>
        <w:rPr>
          <w:rFonts w:ascii="AR ESSENCE" w:hAnsi="AR ESSENCE"/>
          <w:color w:val="C00000"/>
        </w:rPr>
        <w:t xml:space="preserve">: </w:t>
      </w:r>
      <w:r>
        <w:rPr>
          <w:sz w:val="22"/>
          <w:szCs w:val="22"/>
        </w:rPr>
        <w:t>Flavor / Creativity / Texture / Appearance / Appropriateness of ingredients for recipe / and Recipe requirements filled.</w:t>
      </w:r>
    </w:p>
    <w:p w14:paraId="292F75C3" w14:textId="77777777" w:rsidR="00F426B4" w:rsidRDefault="00F426B4" w:rsidP="00F426B4">
      <w:pPr>
        <w:rPr>
          <w:rFonts w:ascii="AR ESSENCE" w:hAnsi="AR ESSENCE"/>
          <w:b/>
          <w:color w:val="C00000"/>
          <w:sz w:val="16"/>
          <w:szCs w:val="16"/>
        </w:rPr>
      </w:pPr>
    </w:p>
    <w:p w14:paraId="41779E9F" w14:textId="4AB3AD6B" w:rsidR="00F30327" w:rsidRDefault="00F426B4">
      <w:r>
        <w:rPr>
          <w:rFonts w:ascii="AR ESSENCE" w:hAnsi="AR ESSENCE"/>
          <w:b/>
          <w:color w:val="C00000"/>
          <w:sz w:val="28"/>
          <w:szCs w:val="28"/>
        </w:rPr>
        <w:t>VA Egg Council</w:t>
      </w:r>
      <w:r>
        <w:rPr>
          <w:rFonts w:ascii="Bauhaus 93" w:hAnsi="Bauhaus 93"/>
          <w:color w:val="C00000"/>
          <w:sz w:val="28"/>
          <w:szCs w:val="28"/>
        </w:rPr>
        <w:t xml:space="preserve"> </w:t>
      </w:r>
      <w:r>
        <w:t xml:space="preserve">~ </w:t>
      </w:r>
      <w:r w:rsidR="004A1C2E">
        <w:t xml:space="preserve">Contact: Mary Rapoport ~ </w:t>
      </w:r>
      <w:r>
        <w:t>540 556 9958 ©</w:t>
      </w:r>
      <w:r w:rsidR="004A1C2E">
        <w:t xml:space="preserve"> 540 </w:t>
      </w:r>
      <w:r>
        <w:t xml:space="preserve">345 3958 ~ </w:t>
      </w:r>
      <w:hyperlink r:id="rId6" w:history="1">
        <w:r>
          <w:rPr>
            <w:rStyle w:val="Hyperlink"/>
            <w:rFonts w:eastAsiaTheme="majorEastAsia"/>
          </w:rPr>
          <w:t>eggsrgr8@rev.net</w:t>
        </w:r>
      </w:hyperlink>
      <w:r>
        <w:t xml:space="preserve">  </w:t>
      </w:r>
    </w:p>
    <w:sectPr w:rsidR="00F30327" w:rsidSect="00F42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 ESSENCE">
    <w:altName w:val="Eras Medium ITC"/>
    <w:charset w:val="00"/>
    <w:family w:val="auto"/>
    <w:pitch w:val="variable"/>
    <w:sig w:usb0="8000002F" w:usb1="0000000A"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F0B62"/>
    <w:multiLevelType w:val="hybridMultilevel"/>
    <w:tmpl w:val="9A2C22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1B0761"/>
    <w:multiLevelType w:val="hybridMultilevel"/>
    <w:tmpl w:val="B59A5B7E"/>
    <w:lvl w:ilvl="0" w:tplc="04090003">
      <w:numFmt w:val="decimal"/>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Courier New"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Courier New" w:hint="default"/>
      </w:rPr>
    </w:lvl>
    <w:lvl w:ilvl="8" w:tplc="04090005">
      <w:numFmt w:val="decimal"/>
      <w:lvlText w:val=""/>
      <w:lvlJc w:val="left"/>
      <w:pPr>
        <w:tabs>
          <w:tab w:val="num" w:pos="6480"/>
        </w:tabs>
        <w:ind w:left="6480" w:hanging="360"/>
      </w:pPr>
      <w:rPr>
        <w:rFonts w:ascii="Wingdings" w:hAnsi="Wingdings" w:hint="default"/>
      </w:rPr>
    </w:lvl>
  </w:abstractNum>
  <w:abstractNum w:abstractNumId="2" w15:restartNumberingAfterBreak="0">
    <w:nsid w:val="5CD513D9"/>
    <w:multiLevelType w:val="hybridMultilevel"/>
    <w:tmpl w:val="939A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7381382">
    <w:abstractNumId w:val="1"/>
  </w:num>
  <w:num w:numId="2" w16cid:durableId="1957175464">
    <w:abstractNumId w:val="0"/>
  </w:num>
  <w:num w:numId="3" w16cid:durableId="1641809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B4"/>
    <w:rsid w:val="004A1C2E"/>
    <w:rsid w:val="005C028B"/>
    <w:rsid w:val="006556CE"/>
    <w:rsid w:val="00710D29"/>
    <w:rsid w:val="00BA36BA"/>
    <w:rsid w:val="00F30327"/>
    <w:rsid w:val="00F426B4"/>
    <w:rsid w:val="00F7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A650"/>
  <w15:chartTrackingRefBased/>
  <w15:docId w15:val="{D72377BC-4FD0-4FB7-AE12-A18CE2DF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B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426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26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26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26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26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26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6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6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6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6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6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6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6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6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6B4"/>
    <w:rPr>
      <w:rFonts w:eastAsiaTheme="majorEastAsia" w:cstheme="majorBidi"/>
      <w:color w:val="272727" w:themeColor="text1" w:themeTint="D8"/>
    </w:rPr>
  </w:style>
  <w:style w:type="paragraph" w:styleId="Title">
    <w:name w:val="Title"/>
    <w:basedOn w:val="Normal"/>
    <w:next w:val="Normal"/>
    <w:link w:val="TitleChar"/>
    <w:uiPriority w:val="10"/>
    <w:qFormat/>
    <w:rsid w:val="00F426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6B4"/>
    <w:pPr>
      <w:spacing w:before="160"/>
      <w:jc w:val="center"/>
    </w:pPr>
    <w:rPr>
      <w:i/>
      <w:iCs/>
      <w:color w:val="404040" w:themeColor="text1" w:themeTint="BF"/>
    </w:rPr>
  </w:style>
  <w:style w:type="character" w:customStyle="1" w:styleId="QuoteChar">
    <w:name w:val="Quote Char"/>
    <w:basedOn w:val="DefaultParagraphFont"/>
    <w:link w:val="Quote"/>
    <w:uiPriority w:val="29"/>
    <w:rsid w:val="00F426B4"/>
    <w:rPr>
      <w:i/>
      <w:iCs/>
      <w:color w:val="404040" w:themeColor="text1" w:themeTint="BF"/>
    </w:rPr>
  </w:style>
  <w:style w:type="paragraph" w:styleId="ListParagraph">
    <w:name w:val="List Paragraph"/>
    <w:basedOn w:val="Normal"/>
    <w:uiPriority w:val="34"/>
    <w:qFormat/>
    <w:rsid w:val="00F426B4"/>
    <w:pPr>
      <w:ind w:left="720"/>
      <w:contextualSpacing/>
    </w:pPr>
  </w:style>
  <w:style w:type="character" w:styleId="IntenseEmphasis">
    <w:name w:val="Intense Emphasis"/>
    <w:basedOn w:val="DefaultParagraphFont"/>
    <w:uiPriority w:val="21"/>
    <w:qFormat/>
    <w:rsid w:val="00F426B4"/>
    <w:rPr>
      <w:i/>
      <w:iCs/>
      <w:color w:val="2F5496" w:themeColor="accent1" w:themeShade="BF"/>
    </w:rPr>
  </w:style>
  <w:style w:type="paragraph" w:styleId="IntenseQuote">
    <w:name w:val="Intense Quote"/>
    <w:basedOn w:val="Normal"/>
    <w:next w:val="Normal"/>
    <w:link w:val="IntenseQuoteChar"/>
    <w:uiPriority w:val="30"/>
    <w:qFormat/>
    <w:rsid w:val="00F42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26B4"/>
    <w:rPr>
      <w:i/>
      <w:iCs/>
      <w:color w:val="2F5496" w:themeColor="accent1" w:themeShade="BF"/>
    </w:rPr>
  </w:style>
  <w:style w:type="character" w:styleId="IntenseReference">
    <w:name w:val="Intense Reference"/>
    <w:basedOn w:val="DefaultParagraphFont"/>
    <w:uiPriority w:val="32"/>
    <w:qFormat/>
    <w:rsid w:val="00F426B4"/>
    <w:rPr>
      <w:b/>
      <w:bCs/>
      <w:smallCaps/>
      <w:color w:val="2F5496" w:themeColor="accent1" w:themeShade="BF"/>
      <w:spacing w:val="5"/>
    </w:rPr>
  </w:style>
  <w:style w:type="character" w:styleId="Hyperlink">
    <w:name w:val="Hyperlink"/>
    <w:basedOn w:val="DefaultParagraphFont"/>
    <w:semiHidden/>
    <w:unhideWhenUsed/>
    <w:rsid w:val="00F42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gsrgr8@rev.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Rapoport</dc:creator>
  <cp:keywords/>
  <dc:description/>
  <cp:lastModifiedBy>Mary Rapoport</cp:lastModifiedBy>
  <cp:revision>2</cp:revision>
  <dcterms:created xsi:type="dcterms:W3CDTF">2025-02-17T21:24:00Z</dcterms:created>
  <dcterms:modified xsi:type="dcterms:W3CDTF">2025-02-17T21:24:00Z</dcterms:modified>
</cp:coreProperties>
</file>